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D5" w:rsidRPr="00C71505" w:rsidRDefault="006469D5" w:rsidP="00AA0298">
      <w:pPr>
        <w:spacing w:before="240"/>
        <w:rPr>
          <w:rFonts w:cstheme="minorHAnsi"/>
          <w:b/>
          <w:color w:val="BF8F00" w:themeColor="accent4" w:themeShade="BF"/>
        </w:rPr>
      </w:pPr>
    </w:p>
    <w:p w:rsidR="006469D5" w:rsidRPr="00C71505" w:rsidRDefault="006469D5" w:rsidP="00AA0298">
      <w:pPr>
        <w:spacing w:before="240"/>
        <w:rPr>
          <w:rFonts w:cstheme="minorHAnsi"/>
        </w:rPr>
      </w:pPr>
      <w:r w:rsidRPr="00C71505">
        <w:rPr>
          <w:rFonts w:cstheme="minorHAnsi"/>
        </w:rPr>
        <w:t>Датум</w:t>
      </w:r>
      <w:r w:rsidR="007D63F7" w:rsidRPr="00C71505">
        <w:rPr>
          <w:rFonts w:cstheme="minorHAnsi"/>
        </w:rPr>
        <w:t>: 18.05</w:t>
      </w:r>
      <w:r w:rsidR="00AA0298" w:rsidRPr="00C71505">
        <w:rPr>
          <w:rFonts w:cstheme="minorHAnsi"/>
        </w:rPr>
        <w:t>.2020. године</w:t>
      </w:r>
    </w:p>
    <w:p w:rsidR="00F3419B" w:rsidRPr="00C71505" w:rsidRDefault="00AA0298" w:rsidP="00AA0298">
      <w:pPr>
        <w:spacing w:before="240"/>
        <w:rPr>
          <w:rFonts w:cstheme="minorHAnsi"/>
        </w:rPr>
      </w:pPr>
      <w:r w:rsidRPr="00C71505">
        <w:rPr>
          <w:rFonts w:cstheme="minorHAnsi"/>
        </w:rPr>
        <w:t xml:space="preserve">Број: 04 број </w:t>
      </w:r>
      <w:r w:rsidR="007D63F7" w:rsidRPr="00C71505">
        <w:rPr>
          <w:rFonts w:cstheme="minorHAnsi"/>
        </w:rPr>
        <w:t>72</w:t>
      </w:r>
      <w:r w:rsidR="00F3419B" w:rsidRPr="00C71505">
        <w:rPr>
          <w:rFonts w:cstheme="minorHAnsi"/>
        </w:rPr>
        <w:t>-</w:t>
      </w:r>
      <w:r w:rsidR="007D63F7" w:rsidRPr="00C71505">
        <w:rPr>
          <w:rFonts w:cstheme="minorHAnsi"/>
        </w:rPr>
        <w:t>8</w:t>
      </w:r>
      <w:r w:rsidRPr="00C71505">
        <w:rPr>
          <w:rFonts w:cstheme="minorHAnsi"/>
        </w:rPr>
        <w:t>/</w:t>
      </w:r>
      <w:r w:rsidR="00F3419B" w:rsidRPr="00C71505">
        <w:rPr>
          <w:rFonts w:cstheme="minorHAnsi"/>
        </w:rPr>
        <w:t>20</w:t>
      </w:r>
    </w:p>
    <w:p w:rsidR="006469D5" w:rsidRPr="00C71505" w:rsidRDefault="006469D5" w:rsidP="00AA0298">
      <w:pPr>
        <w:spacing w:before="240"/>
        <w:rPr>
          <w:rFonts w:cstheme="minorHAnsi"/>
        </w:rPr>
      </w:pPr>
    </w:p>
    <w:p w:rsidR="00AA0298" w:rsidRPr="00C71505" w:rsidRDefault="00AA0298" w:rsidP="00784D60">
      <w:pPr>
        <w:jc w:val="both"/>
        <w:rPr>
          <w:rFonts w:eastAsia="Calibri" w:cstheme="minorHAnsi"/>
        </w:rPr>
      </w:pPr>
      <w:r w:rsidRPr="00C71505">
        <w:rPr>
          <w:rFonts w:cstheme="minorHAnsi"/>
        </w:rPr>
        <w:t xml:space="preserve">Комисија Наручиоца, образована Решењем </w:t>
      </w:r>
      <w:r w:rsidR="00F3419B" w:rsidRPr="00C71505">
        <w:rPr>
          <w:rFonts w:cstheme="minorHAnsi"/>
        </w:rPr>
        <w:t>директорке Музеја Југославије</w:t>
      </w:r>
      <w:r w:rsidR="00DC3451" w:rsidRPr="00C71505">
        <w:rPr>
          <w:rFonts w:cstheme="minorHAnsi"/>
        </w:rPr>
        <w:t>,</w:t>
      </w:r>
      <w:r w:rsidR="00F3419B" w:rsidRPr="00C71505">
        <w:rPr>
          <w:rFonts w:cstheme="minorHAnsi"/>
        </w:rPr>
        <w:t xml:space="preserve"> заваденим под бројем </w:t>
      </w:r>
      <w:r w:rsidRPr="00C71505">
        <w:rPr>
          <w:rFonts w:cstheme="minorHAnsi"/>
        </w:rPr>
        <w:t xml:space="preserve">04 број </w:t>
      </w:r>
      <w:r w:rsidR="007D63F7" w:rsidRPr="00C71505">
        <w:rPr>
          <w:rFonts w:cstheme="minorHAnsi"/>
        </w:rPr>
        <w:t>72-4/20 од 18.02</w:t>
      </w:r>
      <w:r w:rsidR="00F3419B" w:rsidRPr="00C71505">
        <w:rPr>
          <w:rFonts w:cstheme="minorHAnsi"/>
        </w:rPr>
        <w:t>.2020</w:t>
      </w:r>
      <w:r w:rsidRPr="00C71505">
        <w:rPr>
          <w:rFonts w:cstheme="minorHAnsi"/>
        </w:rPr>
        <w:t>. године, з</w:t>
      </w:r>
      <w:r w:rsidR="00F3419B" w:rsidRPr="00C71505">
        <w:rPr>
          <w:rFonts w:cstheme="minorHAnsi"/>
        </w:rPr>
        <w:t xml:space="preserve">а </w:t>
      </w:r>
      <w:r w:rsidR="007D63F7" w:rsidRPr="00C71505">
        <w:rPr>
          <w:rFonts w:cstheme="minorHAnsi"/>
        </w:rPr>
        <w:t>спровођење поступка ЈНМВ бр 02</w:t>
      </w:r>
      <w:r w:rsidRPr="00C71505">
        <w:rPr>
          <w:rFonts w:cstheme="minorHAnsi"/>
        </w:rPr>
        <w:t xml:space="preserve">/2020 за </w:t>
      </w:r>
      <w:r w:rsidR="00784D60" w:rsidRPr="00C71505">
        <w:rPr>
          <w:rFonts w:cstheme="minorHAnsi"/>
        </w:rPr>
        <w:t xml:space="preserve">набавку </w:t>
      </w:r>
      <w:r w:rsidR="007D63F7" w:rsidRPr="00C71505">
        <w:rPr>
          <w:rFonts w:eastAsia="Calibri" w:cstheme="minorHAnsi"/>
        </w:rPr>
        <w:t>услуга – услуге одржавања хигијене у комплексу Музеја  Југославије</w:t>
      </w:r>
      <w:r w:rsidRPr="00C71505">
        <w:rPr>
          <w:rFonts w:cstheme="minorHAnsi"/>
        </w:rPr>
        <w:t>, даје:</w:t>
      </w:r>
    </w:p>
    <w:p w:rsidR="00AA0298" w:rsidRPr="00C71505" w:rsidRDefault="00AA0298" w:rsidP="00AA0298">
      <w:pPr>
        <w:rPr>
          <w:rFonts w:cstheme="minorHAnsi"/>
        </w:rPr>
      </w:pPr>
    </w:p>
    <w:p w:rsidR="00AA0298" w:rsidRPr="00C71505" w:rsidRDefault="00AA0298" w:rsidP="00AA0298">
      <w:pPr>
        <w:jc w:val="center"/>
        <w:rPr>
          <w:rFonts w:cstheme="minorHAnsi"/>
          <w:b/>
        </w:rPr>
      </w:pPr>
      <w:bookmarkStart w:id="0" w:name="bookmark0"/>
      <w:r w:rsidRPr="00C71505">
        <w:rPr>
          <w:rFonts w:cstheme="minorHAnsi"/>
          <w:b/>
        </w:rPr>
        <w:t>ДОДАТНО ПОЈА</w:t>
      </w:r>
      <w:r w:rsidR="00F3419B" w:rsidRPr="00C71505">
        <w:rPr>
          <w:rFonts w:cstheme="minorHAnsi"/>
          <w:b/>
        </w:rPr>
        <w:t xml:space="preserve">ШЊЕЊЕ И ОДГОВОРЕ ЗА </w:t>
      </w:r>
      <w:r w:rsidR="007D63F7" w:rsidRPr="00C71505">
        <w:rPr>
          <w:rFonts w:cstheme="minorHAnsi"/>
          <w:b/>
        </w:rPr>
        <w:t>ЈН</w:t>
      </w:r>
      <w:r w:rsidR="007D63F7" w:rsidRPr="00C71505">
        <w:rPr>
          <w:rFonts w:cstheme="minorHAnsi"/>
          <w:b/>
          <w:lang/>
        </w:rPr>
        <w:t>МВ</w:t>
      </w:r>
      <w:r w:rsidR="007D63F7" w:rsidRPr="00C71505">
        <w:rPr>
          <w:rFonts w:cstheme="minorHAnsi"/>
          <w:b/>
        </w:rPr>
        <w:t xml:space="preserve"> БРОЈ 0</w:t>
      </w:r>
      <w:r w:rsidR="007D63F7" w:rsidRPr="00C71505">
        <w:rPr>
          <w:rFonts w:cstheme="minorHAnsi"/>
          <w:b/>
          <w:lang/>
        </w:rPr>
        <w:t>2</w:t>
      </w:r>
      <w:r w:rsidRPr="00C71505">
        <w:rPr>
          <w:rFonts w:cstheme="minorHAnsi"/>
          <w:b/>
        </w:rPr>
        <w:t>/2020 НА ПИТАЊА ПОТЕНЦИЈАЛНОГ ПОНУЂАЧА</w:t>
      </w:r>
      <w:bookmarkEnd w:id="0"/>
    </w:p>
    <w:p w:rsidR="00AA0298" w:rsidRPr="00C71505" w:rsidRDefault="00AA0298" w:rsidP="00AA0298">
      <w:pPr>
        <w:rPr>
          <w:rFonts w:cstheme="minorHAnsi"/>
        </w:rPr>
      </w:pPr>
    </w:p>
    <w:p w:rsidR="00AA0298" w:rsidRPr="00C71505" w:rsidRDefault="00AA0298" w:rsidP="00AA0298">
      <w:pPr>
        <w:rPr>
          <w:rFonts w:cstheme="minorHAnsi"/>
        </w:rPr>
      </w:pPr>
      <w:r w:rsidRPr="00C71505">
        <w:rPr>
          <w:rFonts w:cstheme="minorHAnsi"/>
        </w:rPr>
        <w:t xml:space="preserve">Заинтересовани понуђач је </w:t>
      </w:r>
      <w:r w:rsidR="007D63F7" w:rsidRPr="00C71505">
        <w:rPr>
          <w:rFonts w:cstheme="minorHAnsi"/>
        </w:rPr>
        <w:t xml:space="preserve">дана </w:t>
      </w:r>
      <w:r w:rsidR="007D63F7" w:rsidRPr="00C71505">
        <w:rPr>
          <w:rFonts w:cstheme="minorHAnsi"/>
          <w:lang/>
        </w:rPr>
        <w:t>15</w:t>
      </w:r>
      <w:r w:rsidR="007D63F7" w:rsidRPr="00C71505">
        <w:rPr>
          <w:rFonts w:cstheme="minorHAnsi"/>
        </w:rPr>
        <w:t>.0</w:t>
      </w:r>
      <w:r w:rsidR="007D63F7" w:rsidRPr="00C71505">
        <w:rPr>
          <w:rFonts w:cstheme="minorHAnsi"/>
          <w:lang/>
        </w:rPr>
        <w:t>5</w:t>
      </w:r>
      <w:r w:rsidRPr="00C71505">
        <w:rPr>
          <w:rFonts w:cstheme="minorHAnsi"/>
        </w:rPr>
        <w:t>.2020. године упутио Захтев за додатним питањима и информацијама у вези предметног поступка јавне набавке следеће садржине:</w:t>
      </w:r>
    </w:p>
    <w:p w:rsidR="00AA0298" w:rsidRPr="00C71505" w:rsidRDefault="00AA0298" w:rsidP="00AA0298">
      <w:pPr>
        <w:rPr>
          <w:rFonts w:cstheme="minorHAnsi"/>
        </w:rPr>
      </w:pPr>
    </w:p>
    <w:p w:rsidR="007D63F7" w:rsidRPr="00C71505" w:rsidRDefault="007D63F7" w:rsidP="007D63F7">
      <w:pPr>
        <w:pStyle w:val="ListParagraph"/>
        <w:ind w:left="450" w:hanging="540"/>
        <w:rPr>
          <w:rFonts w:cstheme="minorHAnsi"/>
        </w:rPr>
      </w:pPr>
      <w:r w:rsidRPr="00C71505">
        <w:rPr>
          <w:rFonts w:cstheme="minorHAnsi"/>
          <w:lang/>
        </w:rPr>
        <w:t>„</w:t>
      </w:r>
      <w:r w:rsidRPr="00C71505">
        <w:rPr>
          <w:rFonts w:cstheme="minorHAnsi"/>
        </w:rPr>
        <w:t>1.</w:t>
      </w:r>
      <w:r w:rsidRPr="00C71505">
        <w:rPr>
          <w:rFonts w:cstheme="minorHAnsi"/>
        </w:rPr>
        <w:tab/>
        <w:t xml:space="preserve"> Strana 11, Poslovni kapacitet, da li je iznos polise 2.500.000,00 ili 25.000.000,00 dinara?</w:t>
      </w:r>
    </w:p>
    <w:p w:rsidR="007D63F7" w:rsidRPr="00C71505" w:rsidRDefault="007D63F7" w:rsidP="007D63F7">
      <w:pPr>
        <w:pStyle w:val="ListParagraph"/>
        <w:ind w:left="450" w:hanging="450"/>
        <w:rPr>
          <w:rFonts w:cstheme="minorHAnsi"/>
        </w:rPr>
      </w:pPr>
      <w:r w:rsidRPr="00C71505">
        <w:rPr>
          <w:rFonts w:cstheme="minorHAnsi"/>
        </w:rPr>
        <w:t>2.</w:t>
      </w:r>
      <w:r w:rsidRPr="00C71505">
        <w:rPr>
          <w:rFonts w:cstheme="minorHAnsi"/>
        </w:rPr>
        <w:tab/>
        <w:t xml:space="preserve"> Da li umesto potvrde NBS o likvidnosti, ponuđač može da navede internet stranu na kojoj su navedeni podaci dostupni?</w:t>
      </w:r>
    </w:p>
    <w:p w:rsidR="007D63F7" w:rsidRPr="00C71505" w:rsidRDefault="007D63F7" w:rsidP="007D63F7">
      <w:pPr>
        <w:pStyle w:val="ListParagraph"/>
        <w:ind w:left="450" w:hanging="450"/>
        <w:rPr>
          <w:rFonts w:cstheme="minorHAnsi"/>
        </w:rPr>
      </w:pPr>
      <w:r w:rsidRPr="00C71505">
        <w:rPr>
          <w:rFonts w:cstheme="minorHAnsi"/>
        </w:rPr>
        <w:t>3.</w:t>
      </w:r>
      <w:r w:rsidRPr="00C71505">
        <w:rPr>
          <w:rFonts w:cstheme="minorHAnsi"/>
        </w:rPr>
        <w:tab/>
        <w:t xml:space="preserve"> Strana 7. Tehničke karakteristike, tačka 8. navodite da je potrebno da ponuđač dva puta godišnje obavlja usluge dezinfekcije, dezinsekcije i deratizacije, i na strani 10. da je neophodno dostaviti važeću dozvolu Ministarstva zdravlja za obavljanje navedenih usluga. Da li možete da preispitate ovaj svoj uslov, budući da nisu u pitanju iste delatnosti, i da se firme koje se bave održavanjem higijene, ne bave i tim uslugama, a predmet javne nabavke je održavanje higijene? Posebno želimo da napomenemo da je Zakonom o javnim nabavkama jasno definisano da u tom slučaju, Naručilac treba javnu nabavku da oblikuje po partijama i razdvoji različite delatnosti.</w:t>
      </w:r>
    </w:p>
    <w:p w:rsidR="007D63F7" w:rsidRPr="00C71505" w:rsidRDefault="007D63F7" w:rsidP="007D63F7">
      <w:pPr>
        <w:pStyle w:val="ListParagraph"/>
        <w:ind w:left="450" w:hanging="450"/>
        <w:rPr>
          <w:rFonts w:cstheme="minorHAnsi"/>
        </w:rPr>
      </w:pPr>
      <w:r w:rsidRPr="00C71505">
        <w:rPr>
          <w:rFonts w:cstheme="minorHAnsi"/>
        </w:rPr>
        <w:t>4.</w:t>
      </w:r>
      <w:r w:rsidRPr="00C71505">
        <w:rPr>
          <w:rFonts w:cstheme="minorHAnsi"/>
        </w:rPr>
        <w:tab/>
        <w:t xml:space="preserve"> U konkursnoj dokumentacšji navodite da Naručilac ima pravo da smanji ili poveća broj izvršilaca. Da li to utiče na cenu, i na koji način se vrši obračun?</w:t>
      </w:r>
    </w:p>
    <w:p w:rsidR="007D63F7" w:rsidRPr="00C71505" w:rsidRDefault="007D63F7" w:rsidP="007D63F7">
      <w:pPr>
        <w:pStyle w:val="ListParagraph"/>
        <w:ind w:left="450" w:hanging="450"/>
        <w:rPr>
          <w:rFonts w:cstheme="minorHAnsi"/>
        </w:rPr>
      </w:pPr>
      <w:r w:rsidRPr="00C71505">
        <w:rPr>
          <w:rFonts w:cstheme="minorHAnsi"/>
        </w:rPr>
        <w:t>5.</w:t>
      </w:r>
      <w:r w:rsidRPr="00C71505">
        <w:rPr>
          <w:rFonts w:cstheme="minorHAnsi"/>
        </w:rPr>
        <w:tab/>
        <w:t xml:space="preserve"> Da li Naručilac zahteva neki minimalni i maksimalni rok plaćanja, budući da je u pitanju rezervni kriterijum za rangiranje ponuda?</w:t>
      </w:r>
    </w:p>
    <w:p w:rsidR="00AA0298" w:rsidRPr="00C71505" w:rsidRDefault="007D63F7" w:rsidP="007D63F7">
      <w:pPr>
        <w:pStyle w:val="ListParagraph"/>
        <w:ind w:left="450" w:hanging="450"/>
        <w:rPr>
          <w:rFonts w:cstheme="minorHAnsi"/>
          <w:lang/>
        </w:rPr>
      </w:pPr>
      <w:r w:rsidRPr="00C71505">
        <w:rPr>
          <w:rFonts w:cstheme="minorHAnsi"/>
        </w:rPr>
        <w:t>6.</w:t>
      </w:r>
      <w:r w:rsidRPr="00C71505">
        <w:rPr>
          <w:rFonts w:cstheme="minorHAnsi"/>
        </w:rPr>
        <w:tab/>
        <w:t xml:space="preserve"> Da li postoji mogućnost korigovanja cene ukoliko u toku trajanja ugovora dođe od promene minimalne cene rada, obzirom na činjenicu da trošak radne snage u velikoj meri učestvuje u ukupnoj ceni usluge, a da je to podatak koji u trenutku sačinjavanja ponude ponuđaču nije poznat, pri čemu ponuđač treba da dostavi konkurentnu ponudu?</w:t>
      </w:r>
      <w:r w:rsidRPr="00C71505">
        <w:rPr>
          <w:rFonts w:cstheme="minorHAnsi"/>
          <w:lang/>
        </w:rPr>
        <w:t>“</w:t>
      </w:r>
    </w:p>
    <w:p w:rsidR="00F3419B" w:rsidRPr="00C71505" w:rsidRDefault="00F3419B" w:rsidP="00AA0298">
      <w:pPr>
        <w:rPr>
          <w:rFonts w:cstheme="minorHAnsi"/>
          <w:b/>
        </w:rPr>
      </w:pPr>
    </w:p>
    <w:p w:rsidR="00AA0298" w:rsidRPr="00C71505" w:rsidRDefault="00AA0298" w:rsidP="00AA0298">
      <w:pPr>
        <w:rPr>
          <w:rFonts w:cstheme="minorHAnsi"/>
          <w:b/>
        </w:rPr>
      </w:pPr>
      <w:r w:rsidRPr="00C71505">
        <w:rPr>
          <w:rFonts w:cstheme="minorHAnsi"/>
          <w:b/>
        </w:rPr>
        <w:t>Одговор</w:t>
      </w:r>
      <w:r w:rsidR="007D63F7" w:rsidRPr="00C71505">
        <w:rPr>
          <w:rFonts w:cstheme="minorHAnsi"/>
          <w:b/>
          <w:lang/>
        </w:rPr>
        <w:t>и</w:t>
      </w:r>
      <w:r w:rsidR="00784D60" w:rsidRPr="00C71505">
        <w:rPr>
          <w:rFonts w:cstheme="minorHAnsi"/>
          <w:b/>
        </w:rPr>
        <w:t>:</w:t>
      </w:r>
    </w:p>
    <w:p w:rsidR="00AA0298" w:rsidRPr="00C71505" w:rsidRDefault="00AA0298" w:rsidP="00AA0298">
      <w:pPr>
        <w:rPr>
          <w:rFonts w:cstheme="minorHAnsi"/>
        </w:rPr>
      </w:pPr>
    </w:p>
    <w:p w:rsidR="00954A43" w:rsidRPr="00C71505" w:rsidRDefault="007D63F7" w:rsidP="007D63F7">
      <w:pPr>
        <w:pStyle w:val="ListParagraph"/>
        <w:numPr>
          <w:ilvl w:val="0"/>
          <w:numId w:val="1"/>
        </w:numPr>
        <w:ind w:left="450" w:hanging="450"/>
        <w:rPr>
          <w:rFonts w:cstheme="minorHAnsi"/>
        </w:rPr>
      </w:pPr>
      <w:r w:rsidRPr="00C71505">
        <w:rPr>
          <w:rFonts w:cstheme="minorHAnsi"/>
          <w:lang/>
        </w:rPr>
        <w:t>Износ полисе је 2.500.000,00 динара</w:t>
      </w:r>
      <w:r w:rsidR="00954A43" w:rsidRPr="00C71505">
        <w:rPr>
          <w:rFonts w:eastAsiaTheme="minorEastAsia" w:cstheme="minorHAnsi"/>
        </w:rPr>
        <w:t>.</w:t>
      </w:r>
    </w:p>
    <w:p w:rsidR="007D63F7" w:rsidRPr="00C71505" w:rsidRDefault="007D63F7" w:rsidP="007D63F7">
      <w:pPr>
        <w:pStyle w:val="ListParagraph"/>
        <w:numPr>
          <w:ilvl w:val="0"/>
          <w:numId w:val="1"/>
        </w:numPr>
        <w:ind w:left="450" w:hanging="450"/>
        <w:rPr>
          <w:rFonts w:cstheme="minorHAnsi"/>
        </w:rPr>
      </w:pPr>
      <w:r w:rsidRPr="00C71505">
        <w:rPr>
          <w:rFonts w:cstheme="minorHAnsi"/>
          <w:lang/>
        </w:rPr>
        <w:t xml:space="preserve">Законом о јавним набавкама, а и предметном конкурсном документацијом, у поглављу 2. УПУТСТВО КАКО СЕ ДОКАЗУЈЕ ИСПУЊЕНОСТ УСЛОВА, став 2., јасно је дефинисано да </w:t>
      </w:r>
      <w:r w:rsidRPr="00C71505">
        <w:rPr>
          <w:rFonts w:cstheme="minorHAnsi"/>
          <w:bCs/>
          <w:lang w:val="sr-Cyrl-CS"/>
        </w:rPr>
        <w:t>Понуђач није обавезан да достави доказе коју су јавно доступни на интернет страни надлежног државног органа уколико достави изјаву о интернет страни на којој су доступни одређени докази, што се између осталог односи и на потврда НБС о ликвидности.</w:t>
      </w:r>
    </w:p>
    <w:p w:rsidR="007D63F7" w:rsidRPr="00C71505" w:rsidRDefault="007D63F7" w:rsidP="007D63F7">
      <w:pPr>
        <w:pStyle w:val="ListParagraph"/>
        <w:numPr>
          <w:ilvl w:val="0"/>
          <w:numId w:val="1"/>
        </w:numPr>
        <w:ind w:left="450" w:hanging="450"/>
        <w:rPr>
          <w:rFonts w:cstheme="minorHAnsi"/>
        </w:rPr>
      </w:pPr>
      <w:r w:rsidRPr="00C71505">
        <w:rPr>
          <w:rFonts w:eastAsia="Times New Roman" w:cstheme="minorHAnsi"/>
          <w:color w:val="222222"/>
        </w:rPr>
        <w:lastRenderedPageBreak/>
        <w:t>Предмет јавне набавке, може да се обликује у више партија, али то није обавеза за Наручиоца. Наручилац сам процењује када ће истоврсне предмете набавке обликовати по партијама, односно када је то сврсисходно.</w:t>
      </w:r>
    </w:p>
    <w:p w:rsidR="007D63F7" w:rsidRPr="00C71505" w:rsidRDefault="007D63F7" w:rsidP="007D63F7">
      <w:pPr>
        <w:pStyle w:val="ListParagraph"/>
        <w:ind w:left="450"/>
        <w:rPr>
          <w:rFonts w:cstheme="minorHAnsi"/>
        </w:rPr>
      </w:pPr>
      <w:r w:rsidRPr="00C71505">
        <w:rPr>
          <w:rFonts w:eastAsia="Times New Roman" w:cstheme="minorHAnsi"/>
          <w:color w:val="222222"/>
        </w:rPr>
        <w:t>Наручилац има обавезу, да обезбеди конкуренцију међу понуђачима, али то не значи да има обавезу да услове за учествовање у поступку дефинише на начин који омогућава сваком заинтересованом понуђачу да учествује у поступку јавне набавке. Услове у конкурсној документацији, наручилац дефинише полазећи од својих објективних потреба, а не од пословних и економских интереса понуђача. Наручилац је проценио на који начин обликовати предметну јавну набавку, руководећи се сопственим потребама, досадашњим позитивним искуствима и уз поштовање свих одредби ЗЈН.Наручилац сматра да су у питању услуге  које имају исту намену и својства, те да  има довољно понуђача који могу да испуне постављене услове, чиме је омогућена  конкуренција, а Наручилац има могућност да изабере најповољнију понуду.</w:t>
      </w:r>
      <w:bookmarkStart w:id="1" w:name="m_8949091829930460040_m_2697203738040447"/>
      <w:bookmarkEnd w:id="1"/>
      <w:r w:rsidRPr="00C71505">
        <w:rPr>
          <w:rFonts w:eastAsia="Times New Roman" w:cstheme="minorHAnsi"/>
          <w:color w:val="222222"/>
        </w:rPr>
        <w:t>Такође, наручилац је навео у конкурсној документацији да се може поднети заједничка понуда, односно да понуђачи могу да наступе у оквиру заједничке понуде, као група понуђача која би заједно могла да понуди услугу која је предмет набавке</w:t>
      </w:r>
      <w:r w:rsidRPr="00C71505">
        <w:rPr>
          <w:rFonts w:eastAsia="Times New Roman" w:cstheme="minorHAnsi"/>
          <w:color w:val="222222"/>
          <w:lang/>
        </w:rPr>
        <w:t>, </w:t>
      </w:r>
      <w:r w:rsidRPr="00C71505">
        <w:rPr>
          <w:rFonts w:eastAsia="Times New Roman" w:cstheme="minorHAnsi"/>
          <w:color w:val="222222"/>
          <w:lang w:val="sr-Cyrl-CS"/>
        </w:rPr>
        <w:t>а у складу са чланом 80. и 81. ЗЈН.</w:t>
      </w:r>
    </w:p>
    <w:p w:rsidR="007D63F7" w:rsidRPr="00C71505" w:rsidRDefault="00DD5D7B" w:rsidP="007D63F7">
      <w:pPr>
        <w:pStyle w:val="ListParagraph"/>
        <w:numPr>
          <w:ilvl w:val="0"/>
          <w:numId w:val="1"/>
        </w:numPr>
        <w:ind w:left="450" w:hanging="450"/>
        <w:rPr>
          <w:rFonts w:cstheme="minorHAnsi"/>
        </w:rPr>
      </w:pPr>
      <w:r w:rsidRPr="00C71505">
        <w:rPr>
          <w:rFonts w:cstheme="minorHAnsi"/>
          <w:lang/>
        </w:rPr>
        <w:t xml:space="preserve">У случају непредвиђених околности које буду утицале на смањење или повећање </w:t>
      </w:r>
      <w:r w:rsidR="008A359D" w:rsidRPr="00C71505">
        <w:rPr>
          <w:rFonts w:cstheme="minorHAnsi"/>
          <w:lang/>
        </w:rPr>
        <w:t xml:space="preserve"> </w:t>
      </w:r>
      <w:r w:rsidR="008A359D" w:rsidRPr="00C71505">
        <w:rPr>
          <w:rFonts w:cstheme="minorHAnsi"/>
          <w:lang/>
        </w:rPr>
        <w:t>броја извршилаца, обрачун ће се вршити на основу достављене понуде и података из Обрасца структуре цена.</w:t>
      </w:r>
    </w:p>
    <w:p w:rsidR="008A359D" w:rsidRPr="00C71505" w:rsidRDefault="008A359D" w:rsidP="007D63F7">
      <w:pPr>
        <w:pStyle w:val="ListParagraph"/>
        <w:numPr>
          <w:ilvl w:val="0"/>
          <w:numId w:val="1"/>
        </w:numPr>
        <w:ind w:left="450" w:hanging="450"/>
        <w:rPr>
          <w:rFonts w:cstheme="minorHAnsi"/>
        </w:rPr>
      </w:pPr>
      <w:r w:rsidRPr="00C71505">
        <w:rPr>
          <w:rFonts w:cstheme="minorHAnsi"/>
          <w:lang/>
        </w:rPr>
        <w:t>Наручилац конкурсном документацијом није дефинисао нити минимални нити максимални рок плаћања.</w:t>
      </w:r>
    </w:p>
    <w:p w:rsidR="00C71505" w:rsidRPr="00C71505" w:rsidRDefault="00C71505" w:rsidP="007D63F7">
      <w:pPr>
        <w:pStyle w:val="ListParagraph"/>
        <w:numPr>
          <w:ilvl w:val="0"/>
          <w:numId w:val="1"/>
        </w:numPr>
        <w:ind w:left="450" w:hanging="450"/>
        <w:rPr>
          <w:rFonts w:cstheme="minorHAnsi"/>
        </w:rPr>
      </w:pPr>
      <w:r w:rsidRPr="00C71505">
        <w:rPr>
          <w:rFonts w:cstheme="minorHAnsi"/>
          <w:lang/>
        </w:rPr>
        <w:t xml:space="preserve">Чланом 3. ставом 2. Модела уговора, јасно и недвосмислено је дефинисано да се </w:t>
      </w:r>
      <w:r w:rsidRPr="00C71505">
        <w:rPr>
          <w:rFonts w:eastAsia="Times New Roman" w:cstheme="minorHAnsi"/>
          <w:lang w:val="ru-RU"/>
        </w:rPr>
        <w:t>Цен</w:t>
      </w:r>
      <w:r w:rsidRPr="00C71505">
        <w:rPr>
          <w:rFonts w:eastAsia="Times New Roman" w:cstheme="minorHAnsi"/>
        </w:rPr>
        <w:t>е</w:t>
      </w:r>
      <w:r w:rsidRPr="00C71505">
        <w:rPr>
          <w:rFonts w:eastAsia="Times New Roman" w:cstheme="minorHAnsi"/>
          <w:lang w:val="ru-RU"/>
        </w:rPr>
        <w:t xml:space="preserve"> </w:t>
      </w:r>
      <w:r w:rsidRPr="00C71505">
        <w:rPr>
          <w:rFonts w:eastAsia="Times New Roman" w:cstheme="minorHAnsi"/>
        </w:rPr>
        <w:t>услуга</w:t>
      </w:r>
      <w:r w:rsidRPr="00C71505">
        <w:rPr>
          <w:rFonts w:eastAsia="Times New Roman" w:cstheme="minorHAnsi"/>
          <w:lang w:val="ru-RU"/>
        </w:rPr>
        <w:t xml:space="preserve"> непромен</w:t>
      </w:r>
      <w:r w:rsidRPr="00C71505">
        <w:rPr>
          <w:rFonts w:eastAsia="Times New Roman" w:cstheme="minorHAnsi"/>
          <w:lang w:val="sr-Cyrl-CS"/>
        </w:rPr>
        <w:t>љ</w:t>
      </w:r>
      <w:r w:rsidRPr="00C71505">
        <w:rPr>
          <w:rFonts w:eastAsia="Times New Roman" w:cstheme="minorHAnsi"/>
          <w:lang w:val="ru-RU"/>
        </w:rPr>
        <w:t>иве у периоду ва</w:t>
      </w:r>
      <w:r w:rsidRPr="00C71505">
        <w:rPr>
          <w:rFonts w:eastAsia="Times New Roman" w:cstheme="minorHAnsi"/>
          <w:lang w:val="sr-Cyrl-CS"/>
        </w:rPr>
        <w:t>ж</w:t>
      </w:r>
      <w:r w:rsidRPr="00C71505">
        <w:rPr>
          <w:rFonts w:eastAsia="Times New Roman" w:cstheme="minorHAnsi"/>
          <w:lang w:val="ru-RU"/>
        </w:rPr>
        <w:t xml:space="preserve">ности </w:t>
      </w:r>
      <w:r w:rsidRPr="00C71505">
        <w:rPr>
          <w:rFonts w:eastAsia="Times New Roman" w:cstheme="minorHAnsi"/>
          <w:lang w:val="sr-Cyrl-CS"/>
        </w:rPr>
        <w:t>у</w:t>
      </w:r>
      <w:r w:rsidRPr="00C71505">
        <w:rPr>
          <w:rFonts w:eastAsia="Times New Roman" w:cstheme="minorHAnsi"/>
          <w:lang w:val="ru-RU"/>
        </w:rPr>
        <w:t xml:space="preserve">говора, </w:t>
      </w:r>
      <w:r w:rsidRPr="00C71505">
        <w:rPr>
          <w:rFonts w:eastAsia="Times New Roman" w:cstheme="minorHAnsi"/>
          <w:lang w:val="sr-Cyrl-CS"/>
        </w:rPr>
        <w:t xml:space="preserve">без обзира на време </w:t>
      </w:r>
      <w:r w:rsidRPr="00C71505">
        <w:rPr>
          <w:rFonts w:eastAsia="Times New Roman" w:cstheme="minorHAnsi"/>
        </w:rPr>
        <w:t>извршења</w:t>
      </w:r>
      <w:r w:rsidRPr="00C71505">
        <w:rPr>
          <w:rFonts w:eastAsia="Times New Roman" w:cstheme="minorHAnsi"/>
          <w:lang w:val="sr-Cyrl-CS"/>
        </w:rPr>
        <w:t xml:space="preserve"> и друге околности које утичу на формирање цена предметних </w:t>
      </w:r>
      <w:r w:rsidRPr="00C71505">
        <w:rPr>
          <w:rFonts w:eastAsia="Times New Roman" w:cstheme="minorHAnsi"/>
        </w:rPr>
        <w:t>услуга</w:t>
      </w:r>
      <w:r w:rsidRPr="00C71505">
        <w:rPr>
          <w:rFonts w:eastAsia="Times New Roman" w:cstheme="minorHAnsi"/>
          <w:lang w:val="sr-Cyrl-CS"/>
        </w:rPr>
        <w:t>.</w:t>
      </w:r>
    </w:p>
    <w:p w:rsidR="005A2CCF" w:rsidRPr="00C71505" w:rsidRDefault="005A2CCF" w:rsidP="00AA0298">
      <w:pPr>
        <w:rPr>
          <w:rFonts w:cstheme="minorHAnsi"/>
        </w:rPr>
      </w:pPr>
    </w:p>
    <w:p w:rsidR="00DC3451" w:rsidRPr="00C71505" w:rsidRDefault="00DC3451" w:rsidP="00AA0298">
      <w:pPr>
        <w:rPr>
          <w:rFonts w:cstheme="minorHAnsi"/>
        </w:rPr>
      </w:pPr>
    </w:p>
    <w:p w:rsidR="00AA0298" w:rsidRPr="00C71505" w:rsidRDefault="00AA0298" w:rsidP="00AA0298">
      <w:pPr>
        <w:jc w:val="right"/>
        <w:rPr>
          <w:rFonts w:cstheme="minorHAnsi"/>
        </w:rPr>
      </w:pPr>
      <w:r w:rsidRPr="00C71505">
        <w:rPr>
          <w:rFonts w:cstheme="minorHAnsi"/>
        </w:rPr>
        <w:t>Комисија у предметном поступку набавке</w:t>
      </w:r>
    </w:p>
    <w:sectPr w:rsidR="00AA0298" w:rsidRPr="00C71505" w:rsidSect="00E72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8" w:right="1138" w:bottom="1699" w:left="1138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F8" w:rsidRDefault="00B242F8" w:rsidP="005A2CCF">
      <w:r>
        <w:separator/>
      </w:r>
    </w:p>
  </w:endnote>
  <w:endnote w:type="continuationSeparator" w:id="0">
    <w:p w:rsidR="00B242F8" w:rsidRDefault="00B242F8" w:rsidP="005A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36" w:rsidRDefault="000722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3D" w:rsidRPr="00072236" w:rsidRDefault="00197640" w:rsidP="00E7263D">
    <w:pPr>
      <w:pStyle w:val="BasicParagraph"/>
      <w:spacing w:line="240" w:lineRule="auto"/>
      <w:rPr>
        <w:rFonts w:asciiTheme="minorHAnsi" w:hAnsiTheme="minorHAnsi" w:cs="Ubuntu Light"/>
        <w:b/>
        <w:sz w:val="18"/>
        <w:szCs w:val="18"/>
      </w:rPr>
    </w:pPr>
    <w:r w:rsidRPr="00197640">
      <w:rPr>
        <w:rFonts w:asciiTheme="minorHAnsi" w:hAnsiTheme="minorHAnsi" w:cs="Ubuntu Light"/>
        <w:b/>
        <w:noProof/>
        <w:color w:val="000000" w:themeColor="text1"/>
        <w:sz w:val="18"/>
        <w:szCs w:val="18"/>
      </w:rPr>
      <w:pict>
        <v:line id="Straight Connector 2" o:spid="_x0000_s4097" style="position:absolute;z-index:251659264;visibility:visible;mso-position-horizontal:left;mso-position-horizontal-relative:margin;mso-width-relative:margin" from="0,-6.05pt" to="488.4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" strokecolor="#bf8f00 [2407]" strokeweight="1pt">
          <v:stroke joinstyle="miter"/>
          <w10:wrap anchorx="margin"/>
        </v:line>
      </w:pict>
    </w:r>
    <w:r w:rsidR="00E7263D" w:rsidRPr="0041431F">
      <w:rPr>
        <w:rFonts w:asciiTheme="minorHAnsi" w:hAnsiTheme="minorHAnsi" w:cs="Ubuntu Light"/>
        <w:b/>
        <w:sz w:val="18"/>
        <w:szCs w:val="18"/>
      </w:rPr>
      <w:t>M</w:t>
    </w:r>
    <w:r w:rsidR="00E7263D" w:rsidRPr="00072236">
      <w:rPr>
        <w:rFonts w:asciiTheme="minorHAnsi" w:hAnsiTheme="minorHAnsi" w:cs="Ubuntu Light"/>
        <w:b/>
        <w:sz w:val="18"/>
        <w:szCs w:val="18"/>
      </w:rPr>
      <w:t>узеј</w:t>
    </w:r>
    <w:r w:rsidR="00E918C8">
      <w:rPr>
        <w:rFonts w:asciiTheme="minorHAnsi" w:hAnsiTheme="minorHAnsi" w:cs="Ubuntu Light"/>
        <w:b/>
        <w:sz w:val="18"/>
        <w:szCs w:val="18"/>
      </w:rPr>
      <w:t xml:space="preserve"> </w:t>
    </w:r>
    <w:r w:rsidR="00E7263D" w:rsidRPr="00072236">
      <w:rPr>
        <w:rFonts w:asciiTheme="minorHAnsi" w:hAnsiTheme="minorHAnsi" w:cs="Ubuntu Light"/>
        <w:b/>
        <w:sz w:val="18"/>
        <w:szCs w:val="18"/>
      </w:rPr>
      <w:t>Југославије, Београд</w:t>
    </w:r>
  </w:p>
  <w:p w:rsidR="00E7263D" w:rsidRDefault="00E7263D" w:rsidP="00E7263D">
    <w:pPr>
      <w:autoSpaceDE w:val="0"/>
      <w:autoSpaceDN w:val="0"/>
      <w:adjustRightInd w:val="0"/>
      <w:textAlignment w:val="center"/>
      <w:rPr>
        <w:rFonts w:cs="Ubuntu Light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Михаила</w:t>
    </w:r>
    <w:r w:rsidR="00E918C8">
      <w:rPr>
        <w:rFonts w:cs="Ubuntu Light"/>
        <w:b/>
        <w:color w:val="000000"/>
        <w:sz w:val="18"/>
        <w:szCs w:val="18"/>
      </w:rPr>
      <w:t xml:space="preserve"> </w:t>
    </w:r>
    <w:r w:rsidRPr="00072236">
      <w:rPr>
        <w:rFonts w:cs="Ubuntu Light"/>
        <w:b/>
        <w:color w:val="000000"/>
        <w:sz w:val="18"/>
        <w:szCs w:val="18"/>
      </w:rPr>
      <w:t>Мике</w:t>
    </w:r>
    <w:r w:rsidR="00E918C8">
      <w:rPr>
        <w:rFonts w:cs="Ubuntu Light"/>
        <w:b/>
        <w:color w:val="000000"/>
        <w:sz w:val="18"/>
        <w:szCs w:val="18"/>
      </w:rPr>
      <w:t xml:space="preserve"> </w:t>
    </w:r>
    <w:r w:rsidRPr="00072236">
      <w:rPr>
        <w:rFonts w:cs="Ubuntu Light"/>
        <w:b/>
        <w:color w:val="000000"/>
        <w:sz w:val="18"/>
        <w:szCs w:val="18"/>
      </w:rPr>
      <w:t>Јанк</w:t>
    </w:r>
    <w:r w:rsidR="004B6C7C">
      <w:rPr>
        <w:rFonts w:cs="Ubuntu Light"/>
        <w:b/>
        <w:color w:val="000000"/>
        <w:sz w:val="18"/>
        <w:szCs w:val="18"/>
      </w:rPr>
      <w:t>овића 6, 11000 Београд, Србија</w:t>
    </w:r>
  </w:p>
  <w:p w:rsidR="00E7263D" w:rsidRPr="00072236" w:rsidRDefault="00E7263D" w:rsidP="00E7263D">
    <w:pPr>
      <w:autoSpaceDE w:val="0"/>
      <w:autoSpaceDN w:val="0"/>
      <w:adjustRightInd w:val="0"/>
      <w:textAlignment w:val="center"/>
      <w:rPr>
        <w:rFonts w:cs="Ubuntu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www.</w:t>
    </w:r>
    <w:r>
      <w:rPr>
        <w:rFonts w:cs="Ubuntu Light"/>
        <w:b/>
        <w:color w:val="000000"/>
        <w:sz w:val="18"/>
        <w:szCs w:val="18"/>
      </w:rPr>
      <w:t>muzej-jugoslavije.org</w:t>
    </w:r>
  </w:p>
  <w:p w:rsidR="00E7263D" w:rsidRPr="00072236" w:rsidRDefault="00E7263D" w:rsidP="00E7263D">
    <w:pPr>
      <w:autoSpaceDE w:val="0"/>
      <w:autoSpaceDN w:val="0"/>
      <w:adjustRightInd w:val="0"/>
      <w:textAlignment w:val="center"/>
      <w:rPr>
        <w:rFonts w:cs="Ubuntu Light"/>
        <w:color w:val="000000"/>
        <w:sz w:val="18"/>
        <w:szCs w:val="18"/>
      </w:rPr>
    </w:pPr>
    <w:r w:rsidRPr="00072236">
      <w:rPr>
        <w:rFonts w:cs="Ubuntu Light"/>
        <w:color w:val="000000"/>
        <w:sz w:val="18"/>
        <w:szCs w:val="18"/>
      </w:rPr>
      <w:t>тел: (011) 3671485, email: info@mij.rs</w:t>
    </w:r>
  </w:p>
  <w:p w:rsidR="00F77C2F" w:rsidRPr="00E7263D" w:rsidRDefault="00E7263D" w:rsidP="00E7263D">
    <w:pPr>
      <w:pStyle w:val="BasicParagraph"/>
      <w:spacing w:line="240" w:lineRule="auto"/>
      <w:rPr>
        <w:rFonts w:asciiTheme="minorHAnsi" w:hAnsiTheme="minorHAnsi"/>
        <w:color w:val="404040" w:themeColor="text1" w:themeTint="BF"/>
      </w:rPr>
    </w:pPr>
    <w:r w:rsidRPr="00072236">
      <w:rPr>
        <w:rFonts w:asciiTheme="minorHAnsi" w:hAnsiTheme="minorHAnsi" w:cs="Ubuntu Light"/>
        <w:sz w:val="18"/>
        <w:szCs w:val="18"/>
      </w:rPr>
      <w:t>Матичниброј: 17156390, ПИБ: 100287514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36" w:rsidRDefault="000722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F8" w:rsidRDefault="00B242F8" w:rsidP="005A2CCF">
      <w:r>
        <w:separator/>
      </w:r>
    </w:p>
  </w:footnote>
  <w:footnote w:type="continuationSeparator" w:id="0">
    <w:p w:rsidR="00B242F8" w:rsidRDefault="00B242F8" w:rsidP="005A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36" w:rsidRDefault="000722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CF" w:rsidRDefault="005A2CCF">
    <w:pPr>
      <w:pStyle w:val="Header"/>
    </w:pPr>
  </w:p>
  <w:p w:rsidR="005A2CCF" w:rsidRDefault="00072236">
    <w:pPr>
      <w:pStyle w:val="Header"/>
    </w:pPr>
    <w:r>
      <w:rPr>
        <w:noProof/>
      </w:rPr>
      <w:drawing>
        <wp:inline distT="0" distB="0" distL="0" distR="0">
          <wp:extent cx="1800000" cy="28958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898" w:rsidRDefault="00966898">
    <w:pPr>
      <w:pStyle w:val="Header"/>
    </w:pPr>
  </w:p>
  <w:p w:rsidR="00966898" w:rsidRDefault="00966898">
    <w:pPr>
      <w:pStyle w:val="Header"/>
    </w:pPr>
  </w:p>
  <w:p w:rsidR="00966898" w:rsidRDefault="00966898">
    <w:pPr>
      <w:pStyle w:val="Header"/>
    </w:pPr>
  </w:p>
  <w:p w:rsidR="00966898" w:rsidRDefault="00966898">
    <w:pPr>
      <w:pStyle w:val="Header"/>
    </w:pPr>
  </w:p>
  <w:p w:rsidR="00966898" w:rsidRDefault="009668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98" w:rsidRPr="00966898" w:rsidRDefault="00072236" w:rsidP="00966898">
    <w:pPr>
      <w:pStyle w:val="Header"/>
    </w:pPr>
    <w:r>
      <w:rPr>
        <w:noProof/>
      </w:rPr>
      <w:drawing>
        <wp:inline distT="0" distB="0" distL="0" distR="0">
          <wp:extent cx="3599688" cy="579120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719"/>
    <w:multiLevelType w:val="hybridMultilevel"/>
    <w:tmpl w:val="FFF054AC"/>
    <w:lvl w:ilvl="0" w:tplc="E606FF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66DA9"/>
    <w:multiLevelType w:val="hybridMultilevel"/>
    <w:tmpl w:val="E27E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643B"/>
    <w:multiLevelType w:val="hybridMultilevel"/>
    <w:tmpl w:val="02B2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40765"/>
    <w:multiLevelType w:val="hybridMultilevel"/>
    <w:tmpl w:val="2D6C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2CCF"/>
    <w:rsid w:val="00072236"/>
    <w:rsid w:val="00085C8C"/>
    <w:rsid w:val="000D63D2"/>
    <w:rsid w:val="000F6B96"/>
    <w:rsid w:val="00117442"/>
    <w:rsid w:val="00147C49"/>
    <w:rsid w:val="00197640"/>
    <w:rsid w:val="001C0C61"/>
    <w:rsid w:val="001D5826"/>
    <w:rsid w:val="0023344B"/>
    <w:rsid w:val="002779CD"/>
    <w:rsid w:val="002B647A"/>
    <w:rsid w:val="004971F4"/>
    <w:rsid w:val="004B6C7C"/>
    <w:rsid w:val="005667DD"/>
    <w:rsid w:val="005A082E"/>
    <w:rsid w:val="005A2CCF"/>
    <w:rsid w:val="006469D5"/>
    <w:rsid w:val="007535F4"/>
    <w:rsid w:val="00757A6C"/>
    <w:rsid w:val="00784D60"/>
    <w:rsid w:val="007D63F7"/>
    <w:rsid w:val="007F5BAE"/>
    <w:rsid w:val="008A359D"/>
    <w:rsid w:val="00954A43"/>
    <w:rsid w:val="00966898"/>
    <w:rsid w:val="009C0046"/>
    <w:rsid w:val="00A130FD"/>
    <w:rsid w:val="00A3277E"/>
    <w:rsid w:val="00AA0298"/>
    <w:rsid w:val="00B242F8"/>
    <w:rsid w:val="00C71505"/>
    <w:rsid w:val="00DC3451"/>
    <w:rsid w:val="00DD5D7B"/>
    <w:rsid w:val="00E7263D"/>
    <w:rsid w:val="00E918C8"/>
    <w:rsid w:val="00F15B7E"/>
    <w:rsid w:val="00F3419B"/>
    <w:rsid w:val="00F7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49"/>
  </w:style>
  <w:style w:type="paragraph" w:styleId="Heading1">
    <w:name w:val="heading 1"/>
    <w:basedOn w:val="Normal"/>
    <w:link w:val="Heading1Char"/>
    <w:uiPriority w:val="9"/>
    <w:qFormat/>
    <w:rsid w:val="006469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CCF"/>
  </w:style>
  <w:style w:type="paragraph" w:styleId="Footer">
    <w:name w:val="footer"/>
    <w:basedOn w:val="Normal"/>
    <w:link w:val="Foot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CCF"/>
  </w:style>
  <w:style w:type="paragraph" w:customStyle="1" w:styleId="BasicParagraph">
    <w:name w:val="[Basic Paragraph]"/>
    <w:basedOn w:val="Normal"/>
    <w:uiPriority w:val="99"/>
    <w:rsid w:val="005A2C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2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29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bacanovic</dc:creator>
  <cp:lastModifiedBy>Windows User</cp:lastModifiedBy>
  <cp:revision>7</cp:revision>
  <cp:lastPrinted>2020-02-20T12:13:00Z</cp:lastPrinted>
  <dcterms:created xsi:type="dcterms:W3CDTF">2020-02-20T12:13:00Z</dcterms:created>
  <dcterms:modified xsi:type="dcterms:W3CDTF">2020-05-18T15:28:00Z</dcterms:modified>
</cp:coreProperties>
</file>